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44D" w:rsidRDefault="00D2744D" w:rsidP="00D2744D">
      <w:pPr>
        <w:pStyle w:val="BodyText2"/>
        <w:jc w:val="center"/>
        <w:rPr>
          <w:rFonts w:asciiTheme="minorHAnsi" w:hAnsiTheme="minorHAnsi"/>
          <w:i w:val="0"/>
          <w:color w:val="000000" w:themeColor="text1"/>
          <w:sz w:val="44"/>
          <w:szCs w:val="24"/>
        </w:rPr>
      </w:pPr>
      <w:r>
        <w:rPr>
          <w:rFonts w:asciiTheme="minorHAnsi" w:hAnsiTheme="minorHAnsi"/>
          <w:i w:val="0"/>
          <w:noProof/>
          <w:color w:val="000000" w:themeColor="text1"/>
          <w:sz w:val="44"/>
          <w:szCs w:val="24"/>
          <w:lang w:val="en-US"/>
        </w:rPr>
        <w:drawing>
          <wp:inline distT="0" distB="0" distL="0" distR="0">
            <wp:extent cx="2839147"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34-0210 Sandals International Logoou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3482" cy="1049350"/>
                    </a:xfrm>
                    <a:prstGeom prst="rect">
                      <a:avLst/>
                    </a:prstGeom>
                  </pic:spPr>
                </pic:pic>
              </a:graphicData>
            </a:graphic>
          </wp:inline>
        </w:drawing>
      </w:r>
    </w:p>
    <w:p w:rsidR="00D2744D" w:rsidRDefault="00D2744D" w:rsidP="00D2744D">
      <w:pPr>
        <w:pStyle w:val="BodyText2"/>
        <w:jc w:val="center"/>
        <w:rPr>
          <w:rFonts w:asciiTheme="minorHAnsi" w:hAnsiTheme="minorHAnsi"/>
          <w:i w:val="0"/>
          <w:color w:val="000000" w:themeColor="text1"/>
          <w:sz w:val="44"/>
          <w:szCs w:val="24"/>
        </w:rPr>
      </w:pPr>
    </w:p>
    <w:p w:rsidR="00F25A91" w:rsidRPr="00D2744D" w:rsidRDefault="00D2744D" w:rsidP="00D2744D">
      <w:pPr>
        <w:pStyle w:val="BodyText2"/>
        <w:jc w:val="center"/>
        <w:rPr>
          <w:rFonts w:asciiTheme="minorHAnsi" w:hAnsiTheme="minorHAnsi"/>
          <w:i w:val="0"/>
          <w:color w:val="000000" w:themeColor="text1"/>
          <w:sz w:val="44"/>
          <w:szCs w:val="24"/>
        </w:rPr>
      </w:pPr>
      <w:r w:rsidRPr="00D2744D">
        <w:rPr>
          <w:rFonts w:asciiTheme="minorHAnsi" w:hAnsiTheme="minorHAnsi"/>
          <w:i w:val="0"/>
          <w:color w:val="000000" w:themeColor="text1"/>
          <w:sz w:val="44"/>
          <w:szCs w:val="24"/>
        </w:rPr>
        <w:t>SANDALS’ CEO STEWART’S A WINNER.</w:t>
      </w:r>
      <w:r>
        <w:rPr>
          <w:rFonts w:asciiTheme="minorHAnsi" w:hAnsiTheme="minorHAnsi"/>
          <w:i w:val="0"/>
          <w:color w:val="000000" w:themeColor="text1"/>
          <w:sz w:val="44"/>
          <w:szCs w:val="24"/>
        </w:rPr>
        <w:t>.</w:t>
      </w:r>
      <w:r w:rsidRPr="00D2744D">
        <w:rPr>
          <w:rFonts w:asciiTheme="minorHAnsi" w:hAnsiTheme="minorHAnsi"/>
          <w:i w:val="0"/>
          <w:color w:val="000000" w:themeColor="text1"/>
          <w:sz w:val="44"/>
          <w:szCs w:val="24"/>
        </w:rPr>
        <w:t>. AGAIN!</w:t>
      </w:r>
    </w:p>
    <w:p w:rsidR="00323DC1" w:rsidRPr="00D2744D" w:rsidRDefault="00D2744D" w:rsidP="00D2744D">
      <w:pPr>
        <w:pStyle w:val="BodyText2"/>
        <w:ind w:left="360"/>
        <w:jc w:val="center"/>
        <w:rPr>
          <w:rFonts w:asciiTheme="minorHAnsi" w:hAnsiTheme="minorHAnsi"/>
          <w:b w:val="0"/>
          <w:color w:val="000000" w:themeColor="text1"/>
          <w:sz w:val="22"/>
          <w:szCs w:val="24"/>
        </w:rPr>
      </w:pPr>
      <w:r w:rsidRPr="00D2744D">
        <w:rPr>
          <w:rFonts w:asciiTheme="minorHAnsi" w:hAnsiTheme="minorHAnsi"/>
          <w:b w:val="0"/>
          <w:color w:val="000000" w:themeColor="text1"/>
          <w:szCs w:val="24"/>
        </w:rPr>
        <w:t>Resort Chief Named Caribbean Personality of the Year 2015 by Leading Magazine</w:t>
      </w:r>
    </w:p>
    <w:p w:rsidR="00323DC1" w:rsidRPr="00D2744D" w:rsidRDefault="00323DC1" w:rsidP="00F25A91">
      <w:pPr>
        <w:pStyle w:val="BodyText2"/>
        <w:jc w:val="left"/>
        <w:rPr>
          <w:rFonts w:asciiTheme="minorHAnsi" w:hAnsiTheme="minorHAnsi"/>
          <w:b w:val="0"/>
          <w:color w:val="000000" w:themeColor="text1"/>
          <w:szCs w:val="24"/>
        </w:rPr>
      </w:pPr>
    </w:p>
    <w:p w:rsidR="00F25A91" w:rsidRPr="00D2744D" w:rsidRDefault="00323DC1" w:rsidP="00F25A91">
      <w:pPr>
        <w:pStyle w:val="BodyText2"/>
        <w:jc w:val="left"/>
        <w:rPr>
          <w:rFonts w:asciiTheme="minorHAnsi" w:hAnsiTheme="minorHAnsi"/>
          <w:b w:val="0"/>
          <w:i w:val="0"/>
          <w:color w:val="000000" w:themeColor="text1"/>
          <w:szCs w:val="24"/>
        </w:rPr>
      </w:pPr>
      <w:r w:rsidRPr="00D2744D">
        <w:rPr>
          <w:rFonts w:asciiTheme="minorHAnsi" w:hAnsiTheme="minorHAnsi"/>
          <w:b w:val="0"/>
          <w:color w:val="000000" w:themeColor="text1"/>
          <w:szCs w:val="24"/>
        </w:rPr>
        <w:t>Montego Bay, Jamaica; 9</w:t>
      </w:r>
      <w:r w:rsidRPr="00D2744D">
        <w:rPr>
          <w:rFonts w:asciiTheme="minorHAnsi" w:hAnsiTheme="minorHAnsi"/>
          <w:b w:val="0"/>
          <w:color w:val="000000" w:themeColor="text1"/>
          <w:szCs w:val="24"/>
          <w:vertAlign w:val="superscript"/>
        </w:rPr>
        <w:t>th</w:t>
      </w:r>
      <w:r w:rsidRPr="00D2744D">
        <w:rPr>
          <w:rFonts w:asciiTheme="minorHAnsi" w:hAnsiTheme="minorHAnsi"/>
          <w:b w:val="0"/>
          <w:color w:val="000000" w:themeColor="text1"/>
          <w:szCs w:val="24"/>
        </w:rPr>
        <w:t xml:space="preserve"> November 2015;</w:t>
      </w:r>
      <w:r w:rsidRPr="00D2744D">
        <w:rPr>
          <w:rFonts w:asciiTheme="minorHAnsi" w:hAnsiTheme="minorHAnsi"/>
          <w:b w:val="0"/>
          <w:i w:val="0"/>
          <w:color w:val="000000" w:themeColor="text1"/>
          <w:szCs w:val="24"/>
        </w:rPr>
        <w:t xml:space="preserve"> </w:t>
      </w:r>
      <w:r w:rsidR="00F25A91" w:rsidRPr="00D2744D">
        <w:rPr>
          <w:rFonts w:asciiTheme="minorHAnsi" w:hAnsiTheme="minorHAnsi"/>
          <w:b w:val="0"/>
          <w:i w:val="0"/>
          <w:color w:val="000000" w:themeColor="text1"/>
          <w:szCs w:val="24"/>
        </w:rPr>
        <w:t xml:space="preserve">Sandals Resorts International’s Chief Executive Officer continued his award-winning year after being named Caribbean Personality of the Year at </w:t>
      </w:r>
      <w:r w:rsidR="00F25A91" w:rsidRPr="00D2744D">
        <w:rPr>
          <w:rFonts w:asciiTheme="minorHAnsi" w:hAnsiTheme="minorHAnsi"/>
          <w:b w:val="0"/>
          <w:i w:val="0"/>
          <w:color w:val="000000" w:themeColor="text1"/>
          <w:szCs w:val="24"/>
        </w:rPr>
        <w:t>the International Caribbean World Travel &amp; Living Awards</w:t>
      </w:r>
      <w:r w:rsidR="00F25A91" w:rsidRPr="00D2744D">
        <w:rPr>
          <w:rFonts w:asciiTheme="minorHAnsi" w:hAnsiTheme="minorHAnsi"/>
          <w:b w:val="0"/>
          <w:i w:val="0"/>
          <w:color w:val="000000" w:themeColor="text1"/>
          <w:szCs w:val="24"/>
        </w:rPr>
        <w:t>.</w:t>
      </w:r>
    </w:p>
    <w:p w:rsidR="00F25A91" w:rsidRPr="00D2744D" w:rsidRDefault="00F25A91" w:rsidP="00F25A91">
      <w:pPr>
        <w:pStyle w:val="BodyText2"/>
        <w:jc w:val="left"/>
        <w:rPr>
          <w:rFonts w:asciiTheme="minorHAnsi" w:hAnsiTheme="minorHAnsi"/>
          <w:b w:val="0"/>
          <w:i w:val="0"/>
          <w:color w:val="000000" w:themeColor="text1"/>
          <w:szCs w:val="24"/>
        </w:rPr>
      </w:pPr>
    </w:p>
    <w:p w:rsidR="00D2744D" w:rsidRPr="00D2744D" w:rsidRDefault="00F25A91" w:rsidP="00D2744D">
      <w:pPr>
        <w:rPr>
          <w:rFonts w:asciiTheme="minorHAnsi" w:hAnsiTheme="minorHAnsi"/>
          <w:b w:val="0"/>
          <w:color w:val="000000" w:themeColor="text1"/>
        </w:rPr>
      </w:pPr>
      <w:r w:rsidRPr="00D2744D">
        <w:rPr>
          <w:rFonts w:asciiTheme="minorHAnsi" w:hAnsiTheme="minorHAnsi"/>
          <w:b w:val="0"/>
          <w:color w:val="000000" w:themeColor="text1"/>
        </w:rPr>
        <w:t>I</w:t>
      </w:r>
      <w:r w:rsidRPr="00D2744D">
        <w:rPr>
          <w:rFonts w:asciiTheme="minorHAnsi" w:hAnsiTheme="minorHAnsi"/>
          <w:b w:val="0"/>
          <w:color w:val="000000" w:themeColor="text1"/>
        </w:rPr>
        <w:t>n its 21</w:t>
      </w:r>
      <w:r w:rsidRPr="00D2744D">
        <w:rPr>
          <w:rFonts w:asciiTheme="minorHAnsi" w:hAnsiTheme="minorHAnsi"/>
          <w:b w:val="0"/>
          <w:color w:val="000000" w:themeColor="text1"/>
          <w:vertAlign w:val="superscript"/>
        </w:rPr>
        <w:t>st</w:t>
      </w:r>
      <w:r w:rsidRPr="00D2744D">
        <w:rPr>
          <w:rFonts w:asciiTheme="minorHAnsi" w:hAnsiTheme="minorHAnsi"/>
          <w:b w:val="0"/>
          <w:color w:val="000000" w:themeColor="text1"/>
        </w:rPr>
        <w:t xml:space="preserve"> year</w:t>
      </w:r>
      <w:r w:rsidRPr="00D2744D">
        <w:rPr>
          <w:rFonts w:asciiTheme="minorHAnsi" w:hAnsiTheme="minorHAnsi"/>
          <w:b w:val="0"/>
          <w:color w:val="000000" w:themeColor="text1"/>
        </w:rPr>
        <w:t>,</w:t>
      </w:r>
      <w:r w:rsidRPr="00D2744D">
        <w:rPr>
          <w:rFonts w:asciiTheme="minorHAnsi" w:hAnsiTheme="minorHAnsi"/>
          <w:b w:val="0"/>
          <w:color w:val="000000" w:themeColor="text1"/>
        </w:rPr>
        <w:t xml:space="preserve"> the International Caribbean World Travel &amp; Living Awards have become</w:t>
      </w:r>
      <w:r w:rsidRPr="00D2744D">
        <w:rPr>
          <w:rFonts w:asciiTheme="minorHAnsi" w:hAnsiTheme="minorHAnsi"/>
          <w:b w:val="0"/>
          <w:color w:val="000000" w:themeColor="text1"/>
        </w:rPr>
        <w:t xml:space="preserve"> the Oscars of the Caribbean, recognising excellence in Travel, Tourism and</w:t>
      </w:r>
      <w:r w:rsidRPr="00D2744D">
        <w:rPr>
          <w:rFonts w:asciiTheme="minorHAnsi" w:hAnsiTheme="minorHAnsi"/>
          <w:b w:val="0"/>
          <w:color w:val="000000" w:themeColor="text1"/>
        </w:rPr>
        <w:t xml:space="preserve"> Real Estate throughout the region and </w:t>
      </w:r>
      <w:r w:rsidRPr="00D2744D">
        <w:rPr>
          <w:rFonts w:asciiTheme="minorHAnsi" w:hAnsiTheme="minorHAnsi"/>
          <w:b w:val="0"/>
          <w:color w:val="000000" w:themeColor="text1"/>
        </w:rPr>
        <w:t xml:space="preserve">is </w:t>
      </w:r>
      <w:r w:rsidRPr="00D2744D">
        <w:rPr>
          <w:rFonts w:asciiTheme="minorHAnsi" w:hAnsiTheme="minorHAnsi"/>
          <w:b w:val="0"/>
          <w:color w:val="000000" w:themeColor="text1"/>
        </w:rPr>
        <w:t>voted for by the magazine and its readers</w:t>
      </w:r>
      <w:r w:rsidRPr="00D2744D">
        <w:rPr>
          <w:rFonts w:asciiTheme="minorHAnsi" w:hAnsiTheme="minorHAnsi"/>
          <w:b w:val="0"/>
          <w:color w:val="000000" w:themeColor="text1"/>
        </w:rPr>
        <w:t xml:space="preserve"> with</w:t>
      </w:r>
      <w:r w:rsidRPr="00D2744D">
        <w:rPr>
          <w:rFonts w:asciiTheme="minorHAnsi" w:hAnsiTheme="minorHAnsi"/>
          <w:b w:val="0"/>
          <w:color w:val="000000" w:themeColor="text1"/>
        </w:rPr>
        <w:t xml:space="preserve"> special awards given by the magazine at its discretion. </w:t>
      </w:r>
      <w:r w:rsidR="00D2744D" w:rsidRPr="00D2744D">
        <w:rPr>
          <w:rFonts w:asciiTheme="minorHAnsi" w:hAnsiTheme="minorHAnsi"/>
          <w:b w:val="0"/>
          <w:color w:val="000000" w:themeColor="text1"/>
        </w:rPr>
        <w:t xml:space="preserve">Previous years’ guests of honour include HRH Princess Katarina, </w:t>
      </w:r>
    </w:p>
    <w:p w:rsidR="00D2744D" w:rsidRPr="00D2744D" w:rsidRDefault="00D2744D" w:rsidP="00D2744D">
      <w:pPr>
        <w:rPr>
          <w:rFonts w:asciiTheme="minorHAnsi" w:hAnsiTheme="minorHAnsi"/>
          <w:b w:val="0"/>
          <w:color w:val="000000" w:themeColor="text1"/>
        </w:rPr>
      </w:pPr>
      <w:r w:rsidRPr="00D2744D">
        <w:rPr>
          <w:rFonts w:asciiTheme="minorHAnsi" w:hAnsiTheme="minorHAnsi"/>
          <w:b w:val="0"/>
          <w:color w:val="000000" w:themeColor="text1"/>
        </w:rPr>
        <w:t>Sir Trevor McDonald OBE and Hollywood film producer Michael Winner.</w:t>
      </w:r>
    </w:p>
    <w:p w:rsidR="00F25A91" w:rsidRPr="00D2744D" w:rsidRDefault="00F25A91" w:rsidP="00F25A91">
      <w:pPr>
        <w:pStyle w:val="BodyText2"/>
        <w:jc w:val="left"/>
        <w:rPr>
          <w:rFonts w:asciiTheme="minorHAnsi" w:hAnsiTheme="minorHAnsi"/>
          <w:b w:val="0"/>
          <w:i w:val="0"/>
          <w:color w:val="000000" w:themeColor="text1"/>
          <w:szCs w:val="24"/>
        </w:rPr>
      </w:pPr>
    </w:p>
    <w:p w:rsidR="00F25A91" w:rsidRPr="00D2744D" w:rsidRDefault="00F25A91" w:rsidP="00F25A91">
      <w:pPr>
        <w:pStyle w:val="BodyText2"/>
        <w:jc w:val="left"/>
        <w:rPr>
          <w:rFonts w:asciiTheme="minorHAnsi" w:hAnsiTheme="minorHAnsi"/>
          <w:b w:val="0"/>
          <w:i w:val="0"/>
          <w:color w:val="000000" w:themeColor="text1"/>
          <w:szCs w:val="24"/>
        </w:rPr>
      </w:pPr>
      <w:r w:rsidRPr="00D2744D">
        <w:rPr>
          <w:rFonts w:asciiTheme="minorHAnsi" w:hAnsiTheme="minorHAnsi"/>
          <w:b w:val="0"/>
          <w:i w:val="0"/>
          <w:color w:val="000000" w:themeColor="text1"/>
          <w:szCs w:val="24"/>
        </w:rPr>
        <w:t>“</w:t>
      </w:r>
      <w:r w:rsidR="00323DC1" w:rsidRPr="00D2744D">
        <w:rPr>
          <w:rFonts w:asciiTheme="minorHAnsi" w:hAnsiTheme="minorHAnsi"/>
          <w:b w:val="0"/>
          <w:i w:val="0"/>
          <w:color w:val="000000" w:themeColor="text1"/>
          <w:szCs w:val="24"/>
        </w:rPr>
        <w:t xml:space="preserve">Being recognised by such an illustrious title such as Caribbean World and its readers is a tremendous honour for my team and </w:t>
      </w:r>
      <w:proofErr w:type="gramStart"/>
      <w:r w:rsidR="00323DC1" w:rsidRPr="00D2744D">
        <w:rPr>
          <w:rFonts w:asciiTheme="minorHAnsi" w:hAnsiTheme="minorHAnsi"/>
          <w:b w:val="0"/>
          <w:i w:val="0"/>
          <w:color w:val="000000" w:themeColor="text1"/>
          <w:szCs w:val="24"/>
        </w:rPr>
        <w:t>I</w:t>
      </w:r>
      <w:proofErr w:type="gramEnd"/>
      <w:r w:rsidR="00323DC1" w:rsidRPr="00D2744D">
        <w:rPr>
          <w:rFonts w:asciiTheme="minorHAnsi" w:hAnsiTheme="minorHAnsi"/>
          <w:b w:val="0"/>
          <w:i w:val="0"/>
          <w:color w:val="000000" w:themeColor="text1"/>
          <w:szCs w:val="24"/>
        </w:rPr>
        <w:t>. At Sandals, we work hard to be the best, to be different and for people outside of our company to not just notice it but commend it is both deeply humbling and satisfying. We will we use this award, and other</w:t>
      </w:r>
      <w:r w:rsidR="00A63D71">
        <w:rPr>
          <w:rFonts w:asciiTheme="minorHAnsi" w:hAnsiTheme="minorHAnsi"/>
          <w:b w:val="0"/>
          <w:i w:val="0"/>
          <w:color w:val="000000" w:themeColor="text1"/>
          <w:szCs w:val="24"/>
        </w:rPr>
        <w:t>s</w:t>
      </w:r>
      <w:r w:rsidR="00323DC1" w:rsidRPr="00D2744D">
        <w:rPr>
          <w:rFonts w:asciiTheme="minorHAnsi" w:hAnsiTheme="minorHAnsi"/>
          <w:b w:val="0"/>
          <w:i w:val="0"/>
          <w:color w:val="000000" w:themeColor="text1"/>
          <w:szCs w:val="24"/>
        </w:rPr>
        <w:t xml:space="preserve"> like it, as our inspiration to continue to set the bar for hospitality in the Caribbean and beyond.”</w:t>
      </w:r>
    </w:p>
    <w:p w:rsidR="00F25A91" w:rsidRPr="00D2744D" w:rsidRDefault="00F25A91" w:rsidP="00F25A91">
      <w:pPr>
        <w:pStyle w:val="BodyText2"/>
        <w:jc w:val="left"/>
        <w:rPr>
          <w:rFonts w:asciiTheme="minorHAnsi" w:hAnsiTheme="minorHAnsi"/>
          <w:b w:val="0"/>
          <w:i w:val="0"/>
          <w:color w:val="000000" w:themeColor="text1"/>
          <w:szCs w:val="24"/>
        </w:rPr>
      </w:pPr>
    </w:p>
    <w:p w:rsidR="00323DC1" w:rsidRPr="00D2744D" w:rsidRDefault="00F25A91" w:rsidP="00F25A91">
      <w:pPr>
        <w:pStyle w:val="BodyText2"/>
        <w:jc w:val="left"/>
        <w:rPr>
          <w:rFonts w:asciiTheme="minorHAnsi" w:hAnsiTheme="minorHAnsi"/>
          <w:b w:val="0"/>
          <w:i w:val="0"/>
          <w:color w:val="000000" w:themeColor="text1"/>
          <w:szCs w:val="24"/>
        </w:rPr>
      </w:pPr>
      <w:r w:rsidRPr="00D2744D">
        <w:rPr>
          <w:rFonts w:asciiTheme="minorHAnsi" w:hAnsiTheme="minorHAnsi"/>
          <w:b w:val="0"/>
          <w:i w:val="0"/>
          <w:color w:val="000000" w:themeColor="text1"/>
          <w:szCs w:val="24"/>
        </w:rPr>
        <w:t>For Stewart, this latest accolade comes fresh on the heels of being named the Caribbean Hotel and Tourism Association’s Hotelier of the Year for 2015 last month as well as the Jamaica Hotel and Tourism Association’s Hotelier of the Year for 2014/2015</w:t>
      </w:r>
      <w:r w:rsidR="00323DC1" w:rsidRPr="00D2744D">
        <w:rPr>
          <w:rFonts w:asciiTheme="minorHAnsi" w:hAnsiTheme="minorHAnsi"/>
          <w:b w:val="0"/>
          <w:i w:val="0"/>
          <w:color w:val="000000" w:themeColor="text1"/>
          <w:szCs w:val="24"/>
        </w:rPr>
        <w:t xml:space="preserve"> earlier in the year</w:t>
      </w:r>
      <w:r w:rsidRPr="00D2744D">
        <w:rPr>
          <w:rFonts w:asciiTheme="minorHAnsi" w:hAnsiTheme="minorHAnsi"/>
          <w:b w:val="0"/>
          <w:i w:val="0"/>
          <w:color w:val="000000" w:themeColor="text1"/>
          <w:szCs w:val="24"/>
        </w:rPr>
        <w:t>.</w:t>
      </w:r>
    </w:p>
    <w:p w:rsidR="00323DC1" w:rsidRPr="00D2744D" w:rsidRDefault="00323DC1" w:rsidP="00F25A91">
      <w:pPr>
        <w:pStyle w:val="BodyText2"/>
        <w:jc w:val="left"/>
        <w:rPr>
          <w:rFonts w:asciiTheme="minorHAnsi" w:hAnsiTheme="minorHAnsi"/>
          <w:b w:val="0"/>
          <w:i w:val="0"/>
          <w:color w:val="000000" w:themeColor="text1"/>
          <w:szCs w:val="24"/>
        </w:rPr>
      </w:pPr>
    </w:p>
    <w:p w:rsidR="00D2744D" w:rsidRDefault="00D2744D" w:rsidP="00D2744D">
      <w:pPr>
        <w:rPr>
          <w:rFonts w:asciiTheme="minorHAnsi" w:hAnsiTheme="minorHAnsi" w:cs="Arial"/>
          <w:b w:val="0"/>
        </w:rPr>
      </w:pPr>
      <w:r w:rsidRPr="00D2744D">
        <w:rPr>
          <w:rStyle w:val="topstory1"/>
          <w:rFonts w:asciiTheme="minorHAnsi" w:hAnsiTheme="minorHAnsi" w:cs="Calibri"/>
          <w:color w:val="000000" w:themeColor="text1"/>
          <w:sz w:val="24"/>
          <w:szCs w:val="24"/>
        </w:rPr>
        <w:t>After almost a decade of Stewart’s stewardship, Sandals continues to follow a trajectory of exhilarating growth that has been marked with new resorts, new islands as well as industry changing innovation and development.  Stewart’s leadership has transformed the all-inclusive concept to Luxury Included® resorts that offer guests levels of exclusivity never seen before</w:t>
      </w:r>
      <w:r>
        <w:rPr>
          <w:rStyle w:val="topstory1"/>
          <w:rFonts w:asciiTheme="minorHAnsi" w:hAnsiTheme="minorHAnsi" w:cs="Calibri"/>
          <w:color w:val="000000" w:themeColor="text1"/>
          <w:sz w:val="24"/>
          <w:szCs w:val="24"/>
        </w:rPr>
        <w:t>. Aside from Stewart’s personal triumphs, it caps</w:t>
      </w:r>
      <w:r w:rsidRPr="00D2744D">
        <w:rPr>
          <w:rStyle w:val="topstory1"/>
          <w:rFonts w:asciiTheme="minorHAnsi" w:hAnsiTheme="minorHAnsi" w:cs="Calibri"/>
          <w:i/>
          <w:color w:val="000000" w:themeColor="text1"/>
          <w:sz w:val="24"/>
          <w:szCs w:val="24"/>
        </w:rPr>
        <w:t xml:space="preserve"> </w:t>
      </w:r>
      <w:r>
        <w:rPr>
          <w:rStyle w:val="topstory1"/>
          <w:rFonts w:asciiTheme="minorHAnsi" w:hAnsiTheme="minorHAnsi" w:cs="Calibri"/>
          <w:color w:val="000000" w:themeColor="text1"/>
          <w:sz w:val="24"/>
          <w:szCs w:val="24"/>
        </w:rPr>
        <w:t xml:space="preserve">an extraordinary month that saw </w:t>
      </w:r>
      <w:r w:rsidRPr="00D2744D">
        <w:rPr>
          <w:rStyle w:val="topstory1"/>
          <w:rFonts w:asciiTheme="minorHAnsi" w:hAnsiTheme="minorHAnsi" w:cs="Calibri"/>
          <w:color w:val="000000" w:themeColor="text1"/>
          <w:sz w:val="24"/>
          <w:szCs w:val="24"/>
        </w:rPr>
        <w:t>the company being named the World’s Leading Luxury All-Inclusive brand at the World Travel Awards</w:t>
      </w:r>
      <w:r w:rsidR="00A63D71">
        <w:rPr>
          <w:rStyle w:val="topstory1"/>
          <w:rFonts w:asciiTheme="minorHAnsi" w:hAnsiTheme="minorHAnsi" w:cs="Calibri"/>
          <w:color w:val="000000" w:themeColor="text1"/>
          <w:sz w:val="24"/>
          <w:szCs w:val="24"/>
        </w:rPr>
        <w:t xml:space="preserve"> last month</w:t>
      </w:r>
      <w:r>
        <w:rPr>
          <w:rStyle w:val="topstory1"/>
          <w:rFonts w:asciiTheme="minorHAnsi" w:hAnsiTheme="minorHAnsi" w:cs="Calibri"/>
          <w:color w:val="000000" w:themeColor="text1"/>
          <w:sz w:val="24"/>
          <w:szCs w:val="24"/>
        </w:rPr>
        <w:t>.</w:t>
      </w:r>
      <w:r w:rsidRPr="00D2744D">
        <w:rPr>
          <w:rStyle w:val="topstory1"/>
          <w:rFonts w:asciiTheme="minorHAnsi" w:hAnsiTheme="minorHAnsi" w:cs="Calibri"/>
          <w:color w:val="000000" w:themeColor="text1"/>
          <w:sz w:val="24"/>
          <w:szCs w:val="24"/>
        </w:rPr>
        <w:t xml:space="preserve"> </w:t>
      </w:r>
      <w:r w:rsidRPr="00D2744D">
        <w:rPr>
          <w:rFonts w:asciiTheme="minorHAnsi" w:hAnsiTheme="minorHAnsi" w:cs="Arial"/>
          <w:b w:val="0"/>
        </w:rPr>
        <w:t>The c</w:t>
      </w:r>
      <w:r w:rsidRPr="00D2744D">
        <w:rPr>
          <w:rFonts w:asciiTheme="minorHAnsi" w:hAnsiTheme="minorHAnsi" w:cs="Arial"/>
          <w:b w:val="0"/>
        </w:rPr>
        <w:t>ompany collected 17 awards</w:t>
      </w:r>
      <w:r>
        <w:rPr>
          <w:rFonts w:asciiTheme="minorHAnsi" w:hAnsiTheme="minorHAnsi" w:cs="Arial"/>
          <w:b w:val="0"/>
        </w:rPr>
        <w:t xml:space="preserve"> in addition to receiving</w:t>
      </w:r>
      <w:r w:rsidRPr="00D2744D">
        <w:rPr>
          <w:rFonts w:asciiTheme="minorHAnsi" w:hAnsiTheme="minorHAnsi" w:cs="Arial"/>
          <w:b w:val="0"/>
        </w:rPr>
        <w:t xml:space="preserve"> the notable recognition of Caribbean’s Leading Hotel Brand</w:t>
      </w:r>
      <w:r>
        <w:rPr>
          <w:rFonts w:asciiTheme="minorHAnsi" w:hAnsiTheme="minorHAnsi" w:cs="Arial"/>
          <w:b w:val="0"/>
        </w:rPr>
        <w:t xml:space="preserve"> </w:t>
      </w:r>
      <w:r w:rsidRPr="00D2744D">
        <w:rPr>
          <w:rFonts w:asciiTheme="minorHAnsi" w:hAnsiTheme="minorHAnsi" w:cs="Arial"/>
          <w:b w:val="0"/>
        </w:rPr>
        <w:t xml:space="preserve">for </w:t>
      </w:r>
      <w:r>
        <w:rPr>
          <w:rFonts w:asciiTheme="minorHAnsi" w:hAnsiTheme="minorHAnsi" w:cs="Arial"/>
          <w:b w:val="0"/>
        </w:rPr>
        <w:t xml:space="preserve">the </w:t>
      </w:r>
      <w:r w:rsidRPr="00D2744D">
        <w:rPr>
          <w:rFonts w:asciiTheme="minorHAnsi" w:hAnsiTheme="minorHAnsi" w:cs="Arial"/>
          <w:b w:val="0"/>
        </w:rPr>
        <w:t>22</w:t>
      </w:r>
      <w:r w:rsidRPr="00D2744D">
        <w:rPr>
          <w:rFonts w:asciiTheme="minorHAnsi" w:hAnsiTheme="minorHAnsi" w:cs="Arial"/>
          <w:b w:val="0"/>
          <w:vertAlign w:val="superscript"/>
        </w:rPr>
        <w:t>nd</w:t>
      </w:r>
      <w:r>
        <w:rPr>
          <w:rFonts w:asciiTheme="minorHAnsi" w:hAnsiTheme="minorHAnsi" w:cs="Arial"/>
          <w:b w:val="0"/>
        </w:rPr>
        <w:t xml:space="preserve"> consecutive year</w:t>
      </w:r>
      <w:r w:rsidRPr="00D2744D">
        <w:rPr>
          <w:rFonts w:asciiTheme="minorHAnsi" w:hAnsiTheme="minorHAnsi" w:cs="Arial"/>
          <w:b w:val="0"/>
        </w:rPr>
        <w:t xml:space="preserve">.  </w:t>
      </w:r>
    </w:p>
    <w:p w:rsidR="00A63D71" w:rsidRPr="00D2744D" w:rsidRDefault="00A63D71" w:rsidP="00D2744D">
      <w:pPr>
        <w:rPr>
          <w:rStyle w:val="topstory1"/>
          <w:rFonts w:asciiTheme="minorHAnsi" w:hAnsiTheme="minorHAnsi" w:cs="Calibri"/>
          <w:color w:val="000000" w:themeColor="text1"/>
          <w:sz w:val="24"/>
          <w:szCs w:val="24"/>
        </w:rPr>
      </w:pPr>
    </w:p>
    <w:p w:rsidR="00D2744D" w:rsidRPr="00D2744D" w:rsidRDefault="005F3580" w:rsidP="00D2744D">
      <w:pPr>
        <w:rPr>
          <w:rStyle w:val="topstory1"/>
          <w:rFonts w:asciiTheme="minorHAnsi" w:hAnsiTheme="minorHAnsi" w:cs="Calibri"/>
          <w:color w:val="000000" w:themeColor="text1"/>
          <w:sz w:val="24"/>
          <w:szCs w:val="24"/>
        </w:rPr>
      </w:pPr>
      <w:r>
        <w:rPr>
          <w:rStyle w:val="topstory1"/>
          <w:rFonts w:asciiTheme="minorHAnsi" w:hAnsiTheme="minorHAnsi" w:cs="Calibri"/>
          <w:color w:val="000000" w:themeColor="text1"/>
          <w:sz w:val="24"/>
          <w:szCs w:val="24"/>
        </w:rPr>
        <w:t xml:space="preserve">The company has </w:t>
      </w:r>
      <w:r w:rsidR="00A63D71">
        <w:rPr>
          <w:rStyle w:val="topstory1"/>
          <w:rFonts w:asciiTheme="minorHAnsi" w:hAnsiTheme="minorHAnsi" w:cs="Calibri"/>
          <w:color w:val="000000" w:themeColor="text1"/>
          <w:sz w:val="24"/>
          <w:szCs w:val="24"/>
        </w:rPr>
        <w:t>exciting plans afoot</w:t>
      </w:r>
      <w:r>
        <w:rPr>
          <w:rStyle w:val="topstory1"/>
          <w:rFonts w:asciiTheme="minorHAnsi" w:hAnsiTheme="minorHAnsi" w:cs="Calibri"/>
          <w:color w:val="000000" w:themeColor="text1"/>
          <w:sz w:val="24"/>
          <w:szCs w:val="24"/>
        </w:rPr>
        <w:t xml:space="preserve"> with </w:t>
      </w:r>
      <w:r w:rsidR="00D2744D" w:rsidRPr="00D2744D">
        <w:rPr>
          <w:rStyle w:val="topstory1"/>
          <w:rFonts w:asciiTheme="minorHAnsi" w:hAnsiTheme="minorHAnsi" w:cs="Calibri"/>
          <w:color w:val="000000" w:themeColor="text1"/>
          <w:sz w:val="24"/>
          <w:szCs w:val="24"/>
        </w:rPr>
        <w:t xml:space="preserve">10 breath-taking new developments in the pipeline including new resorts and the entry into new territories in the </w:t>
      </w:r>
      <w:r>
        <w:rPr>
          <w:rStyle w:val="topstory1"/>
          <w:rFonts w:asciiTheme="minorHAnsi" w:hAnsiTheme="minorHAnsi" w:cs="Calibri"/>
          <w:color w:val="000000" w:themeColor="text1"/>
          <w:sz w:val="24"/>
          <w:szCs w:val="24"/>
        </w:rPr>
        <w:t>Caribbean</w:t>
      </w:r>
      <w:bookmarkStart w:id="0" w:name="_GoBack"/>
      <w:bookmarkEnd w:id="0"/>
      <w:r w:rsidR="00D2744D" w:rsidRPr="00D2744D">
        <w:rPr>
          <w:rStyle w:val="topstory1"/>
          <w:rFonts w:asciiTheme="minorHAnsi" w:hAnsiTheme="minorHAnsi" w:cs="Calibri"/>
          <w:color w:val="000000" w:themeColor="text1"/>
          <w:sz w:val="24"/>
          <w:szCs w:val="24"/>
        </w:rPr>
        <w:t xml:space="preserve">. </w:t>
      </w:r>
    </w:p>
    <w:p w:rsidR="00F25A91" w:rsidRPr="00D2744D" w:rsidRDefault="00F25A91" w:rsidP="00F25A91">
      <w:pPr>
        <w:pStyle w:val="BodyText2"/>
        <w:jc w:val="left"/>
        <w:rPr>
          <w:rFonts w:asciiTheme="minorHAnsi" w:hAnsiTheme="minorHAnsi"/>
          <w:b w:val="0"/>
          <w:i w:val="0"/>
          <w:color w:val="000000" w:themeColor="text1"/>
          <w:szCs w:val="24"/>
        </w:rPr>
      </w:pPr>
      <w:r w:rsidRPr="00D2744D">
        <w:rPr>
          <w:rFonts w:asciiTheme="minorHAnsi" w:hAnsiTheme="minorHAnsi"/>
          <w:b w:val="0"/>
          <w:i w:val="0"/>
          <w:color w:val="000000" w:themeColor="text1"/>
          <w:szCs w:val="24"/>
        </w:rPr>
        <w:t xml:space="preserve"> </w:t>
      </w:r>
    </w:p>
    <w:p w:rsidR="00F25A91" w:rsidRPr="00D2744D" w:rsidRDefault="00D2744D" w:rsidP="00F25A91">
      <w:pPr>
        <w:pStyle w:val="BodyText3"/>
        <w:jc w:val="left"/>
        <w:rPr>
          <w:rFonts w:asciiTheme="minorHAnsi" w:hAnsiTheme="minorHAnsi"/>
          <w:b w:val="0"/>
          <w:color w:val="000000" w:themeColor="text1"/>
          <w:sz w:val="24"/>
          <w:szCs w:val="24"/>
        </w:rPr>
      </w:pPr>
      <w:r>
        <w:rPr>
          <w:rFonts w:asciiTheme="minorHAnsi" w:hAnsiTheme="minorHAnsi"/>
          <w:b w:val="0"/>
          <w:color w:val="000000" w:themeColor="text1"/>
          <w:sz w:val="24"/>
          <w:szCs w:val="24"/>
        </w:rPr>
        <w:lastRenderedPageBreak/>
        <w:t>ENDS</w:t>
      </w:r>
    </w:p>
    <w:p w:rsidR="00BE4A5C" w:rsidRPr="00D2744D" w:rsidRDefault="00BE4A5C">
      <w:pPr>
        <w:rPr>
          <w:rFonts w:asciiTheme="minorHAnsi" w:hAnsiTheme="minorHAnsi"/>
        </w:rPr>
      </w:pPr>
    </w:p>
    <w:sectPr w:rsidR="00BE4A5C" w:rsidRPr="00D274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F52" w:rsidRDefault="00117F52" w:rsidP="00D2744D">
      <w:r>
        <w:separator/>
      </w:r>
    </w:p>
  </w:endnote>
  <w:endnote w:type="continuationSeparator" w:id="0">
    <w:p w:rsidR="00117F52" w:rsidRDefault="00117F52" w:rsidP="00D2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44D" w:rsidRDefault="00D274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44D" w:rsidRDefault="00D274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44D" w:rsidRDefault="00D27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F52" w:rsidRDefault="00117F52" w:rsidP="00D2744D">
      <w:r>
        <w:separator/>
      </w:r>
    </w:p>
  </w:footnote>
  <w:footnote w:type="continuationSeparator" w:id="0">
    <w:p w:rsidR="00117F52" w:rsidRDefault="00117F52" w:rsidP="00D27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44D" w:rsidRDefault="00D274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061994"/>
      <w:docPartObj>
        <w:docPartGallery w:val="Watermarks"/>
        <w:docPartUnique/>
      </w:docPartObj>
    </w:sdtPr>
    <w:sdtContent>
      <w:p w:rsidR="00D2744D" w:rsidRDefault="00D2744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44D" w:rsidRDefault="00D274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E6079"/>
    <w:multiLevelType w:val="hybridMultilevel"/>
    <w:tmpl w:val="A5846AC0"/>
    <w:lvl w:ilvl="0" w:tplc="1F1E275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A91"/>
    <w:rsid w:val="00117F52"/>
    <w:rsid w:val="00323DC1"/>
    <w:rsid w:val="00410FD1"/>
    <w:rsid w:val="005F3580"/>
    <w:rsid w:val="00A63D71"/>
    <w:rsid w:val="00B86CAF"/>
    <w:rsid w:val="00BE4A5C"/>
    <w:rsid w:val="00D2744D"/>
    <w:rsid w:val="00F2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A91"/>
    <w:pPr>
      <w:spacing w:after="0" w:line="240" w:lineRule="auto"/>
    </w:pPr>
    <w:rPr>
      <w:rFonts w:ascii="Gill Sans MT" w:eastAsia="Times New Roman" w:hAnsi="Gill Sans MT"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25A91"/>
    <w:pPr>
      <w:jc w:val="both"/>
    </w:pPr>
    <w:rPr>
      <w:rFonts w:ascii="Century Gothic" w:hAnsi="Century Gothic"/>
      <w:i/>
      <w:iCs/>
      <w:color w:val="0000FF"/>
      <w:szCs w:val="22"/>
    </w:rPr>
  </w:style>
  <w:style w:type="character" w:customStyle="1" w:styleId="BodyText2Char">
    <w:name w:val="Body Text 2 Char"/>
    <w:basedOn w:val="DefaultParagraphFont"/>
    <w:link w:val="BodyText2"/>
    <w:rsid w:val="00F25A91"/>
    <w:rPr>
      <w:rFonts w:ascii="Century Gothic" w:eastAsia="Times New Roman" w:hAnsi="Century Gothic" w:cs="Times New Roman"/>
      <w:b/>
      <w:bCs/>
      <w:i/>
      <w:iCs/>
      <w:color w:val="0000FF"/>
      <w:sz w:val="24"/>
      <w:lang w:val="en-GB"/>
    </w:rPr>
  </w:style>
  <w:style w:type="paragraph" w:styleId="BodyText3">
    <w:name w:val="Body Text 3"/>
    <w:basedOn w:val="Normal"/>
    <w:link w:val="BodyText3Char"/>
    <w:rsid w:val="00F25A91"/>
    <w:pPr>
      <w:jc w:val="center"/>
    </w:pPr>
    <w:rPr>
      <w:color w:val="FF00FF"/>
      <w:sz w:val="22"/>
      <w:szCs w:val="36"/>
    </w:rPr>
  </w:style>
  <w:style w:type="character" w:customStyle="1" w:styleId="BodyText3Char">
    <w:name w:val="Body Text 3 Char"/>
    <w:basedOn w:val="DefaultParagraphFont"/>
    <w:link w:val="BodyText3"/>
    <w:rsid w:val="00F25A91"/>
    <w:rPr>
      <w:rFonts w:ascii="Gill Sans MT" w:eastAsia="Times New Roman" w:hAnsi="Gill Sans MT" w:cs="Times New Roman"/>
      <w:b/>
      <w:bCs/>
      <w:color w:val="FF00FF"/>
      <w:szCs w:val="36"/>
      <w:lang w:val="en-GB"/>
    </w:rPr>
  </w:style>
  <w:style w:type="character" w:customStyle="1" w:styleId="topstory1">
    <w:name w:val="topstory1"/>
    <w:rsid w:val="00D2744D"/>
    <w:rPr>
      <w:rFonts w:ascii="Arial" w:hAnsi="Arial" w:cs="Arial" w:hint="default"/>
      <w:b/>
      <w:bCs/>
      <w:color w:val="B70101"/>
      <w:sz w:val="38"/>
      <w:szCs w:val="38"/>
    </w:rPr>
  </w:style>
  <w:style w:type="paragraph" w:styleId="BalloonText">
    <w:name w:val="Balloon Text"/>
    <w:basedOn w:val="Normal"/>
    <w:link w:val="BalloonTextChar"/>
    <w:uiPriority w:val="99"/>
    <w:semiHidden/>
    <w:unhideWhenUsed/>
    <w:rsid w:val="00D2744D"/>
    <w:rPr>
      <w:rFonts w:ascii="Tahoma" w:hAnsi="Tahoma" w:cs="Tahoma"/>
      <w:sz w:val="16"/>
      <w:szCs w:val="16"/>
    </w:rPr>
  </w:style>
  <w:style w:type="character" w:customStyle="1" w:styleId="BalloonTextChar">
    <w:name w:val="Balloon Text Char"/>
    <w:basedOn w:val="DefaultParagraphFont"/>
    <w:link w:val="BalloonText"/>
    <w:uiPriority w:val="99"/>
    <w:semiHidden/>
    <w:rsid w:val="00D2744D"/>
    <w:rPr>
      <w:rFonts w:ascii="Tahoma" w:eastAsia="Times New Roman" w:hAnsi="Tahoma" w:cs="Tahoma"/>
      <w:b/>
      <w:bCs/>
      <w:sz w:val="16"/>
      <w:szCs w:val="16"/>
      <w:lang w:val="en-GB"/>
    </w:rPr>
  </w:style>
  <w:style w:type="paragraph" w:styleId="Header">
    <w:name w:val="header"/>
    <w:basedOn w:val="Normal"/>
    <w:link w:val="HeaderChar"/>
    <w:uiPriority w:val="99"/>
    <w:unhideWhenUsed/>
    <w:rsid w:val="00D2744D"/>
    <w:pPr>
      <w:tabs>
        <w:tab w:val="center" w:pos="4680"/>
        <w:tab w:val="right" w:pos="9360"/>
      </w:tabs>
    </w:pPr>
  </w:style>
  <w:style w:type="character" w:customStyle="1" w:styleId="HeaderChar">
    <w:name w:val="Header Char"/>
    <w:basedOn w:val="DefaultParagraphFont"/>
    <w:link w:val="Header"/>
    <w:uiPriority w:val="99"/>
    <w:rsid w:val="00D2744D"/>
    <w:rPr>
      <w:rFonts w:ascii="Gill Sans MT" w:eastAsia="Times New Roman" w:hAnsi="Gill Sans MT" w:cs="Times New Roman"/>
      <w:b/>
      <w:bCs/>
      <w:sz w:val="24"/>
      <w:szCs w:val="24"/>
      <w:lang w:val="en-GB"/>
    </w:rPr>
  </w:style>
  <w:style w:type="paragraph" w:styleId="Footer">
    <w:name w:val="footer"/>
    <w:basedOn w:val="Normal"/>
    <w:link w:val="FooterChar"/>
    <w:uiPriority w:val="99"/>
    <w:unhideWhenUsed/>
    <w:rsid w:val="00D2744D"/>
    <w:pPr>
      <w:tabs>
        <w:tab w:val="center" w:pos="4680"/>
        <w:tab w:val="right" w:pos="9360"/>
      </w:tabs>
    </w:pPr>
  </w:style>
  <w:style w:type="character" w:customStyle="1" w:styleId="FooterChar">
    <w:name w:val="Footer Char"/>
    <w:basedOn w:val="DefaultParagraphFont"/>
    <w:link w:val="Footer"/>
    <w:uiPriority w:val="99"/>
    <w:rsid w:val="00D2744D"/>
    <w:rPr>
      <w:rFonts w:ascii="Gill Sans MT" w:eastAsia="Times New Roman" w:hAnsi="Gill Sans MT" w:cs="Times New Roman"/>
      <w:b/>
      <w:bCs/>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A91"/>
    <w:pPr>
      <w:spacing w:after="0" w:line="240" w:lineRule="auto"/>
    </w:pPr>
    <w:rPr>
      <w:rFonts w:ascii="Gill Sans MT" w:eastAsia="Times New Roman" w:hAnsi="Gill Sans MT"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25A91"/>
    <w:pPr>
      <w:jc w:val="both"/>
    </w:pPr>
    <w:rPr>
      <w:rFonts w:ascii="Century Gothic" w:hAnsi="Century Gothic"/>
      <w:i/>
      <w:iCs/>
      <w:color w:val="0000FF"/>
      <w:szCs w:val="22"/>
    </w:rPr>
  </w:style>
  <w:style w:type="character" w:customStyle="1" w:styleId="BodyText2Char">
    <w:name w:val="Body Text 2 Char"/>
    <w:basedOn w:val="DefaultParagraphFont"/>
    <w:link w:val="BodyText2"/>
    <w:rsid w:val="00F25A91"/>
    <w:rPr>
      <w:rFonts w:ascii="Century Gothic" w:eastAsia="Times New Roman" w:hAnsi="Century Gothic" w:cs="Times New Roman"/>
      <w:b/>
      <w:bCs/>
      <w:i/>
      <w:iCs/>
      <w:color w:val="0000FF"/>
      <w:sz w:val="24"/>
      <w:lang w:val="en-GB"/>
    </w:rPr>
  </w:style>
  <w:style w:type="paragraph" w:styleId="BodyText3">
    <w:name w:val="Body Text 3"/>
    <w:basedOn w:val="Normal"/>
    <w:link w:val="BodyText3Char"/>
    <w:rsid w:val="00F25A91"/>
    <w:pPr>
      <w:jc w:val="center"/>
    </w:pPr>
    <w:rPr>
      <w:color w:val="FF00FF"/>
      <w:sz w:val="22"/>
      <w:szCs w:val="36"/>
    </w:rPr>
  </w:style>
  <w:style w:type="character" w:customStyle="1" w:styleId="BodyText3Char">
    <w:name w:val="Body Text 3 Char"/>
    <w:basedOn w:val="DefaultParagraphFont"/>
    <w:link w:val="BodyText3"/>
    <w:rsid w:val="00F25A91"/>
    <w:rPr>
      <w:rFonts w:ascii="Gill Sans MT" w:eastAsia="Times New Roman" w:hAnsi="Gill Sans MT" w:cs="Times New Roman"/>
      <w:b/>
      <w:bCs/>
      <w:color w:val="FF00FF"/>
      <w:szCs w:val="36"/>
      <w:lang w:val="en-GB"/>
    </w:rPr>
  </w:style>
  <w:style w:type="character" w:customStyle="1" w:styleId="topstory1">
    <w:name w:val="topstory1"/>
    <w:rsid w:val="00D2744D"/>
    <w:rPr>
      <w:rFonts w:ascii="Arial" w:hAnsi="Arial" w:cs="Arial" w:hint="default"/>
      <w:b/>
      <w:bCs/>
      <w:color w:val="B70101"/>
      <w:sz w:val="38"/>
      <w:szCs w:val="38"/>
    </w:rPr>
  </w:style>
  <w:style w:type="paragraph" w:styleId="BalloonText">
    <w:name w:val="Balloon Text"/>
    <w:basedOn w:val="Normal"/>
    <w:link w:val="BalloonTextChar"/>
    <w:uiPriority w:val="99"/>
    <w:semiHidden/>
    <w:unhideWhenUsed/>
    <w:rsid w:val="00D2744D"/>
    <w:rPr>
      <w:rFonts w:ascii="Tahoma" w:hAnsi="Tahoma" w:cs="Tahoma"/>
      <w:sz w:val="16"/>
      <w:szCs w:val="16"/>
    </w:rPr>
  </w:style>
  <w:style w:type="character" w:customStyle="1" w:styleId="BalloonTextChar">
    <w:name w:val="Balloon Text Char"/>
    <w:basedOn w:val="DefaultParagraphFont"/>
    <w:link w:val="BalloonText"/>
    <w:uiPriority w:val="99"/>
    <w:semiHidden/>
    <w:rsid w:val="00D2744D"/>
    <w:rPr>
      <w:rFonts w:ascii="Tahoma" w:eastAsia="Times New Roman" w:hAnsi="Tahoma" w:cs="Tahoma"/>
      <w:b/>
      <w:bCs/>
      <w:sz w:val="16"/>
      <w:szCs w:val="16"/>
      <w:lang w:val="en-GB"/>
    </w:rPr>
  </w:style>
  <w:style w:type="paragraph" w:styleId="Header">
    <w:name w:val="header"/>
    <w:basedOn w:val="Normal"/>
    <w:link w:val="HeaderChar"/>
    <w:uiPriority w:val="99"/>
    <w:unhideWhenUsed/>
    <w:rsid w:val="00D2744D"/>
    <w:pPr>
      <w:tabs>
        <w:tab w:val="center" w:pos="4680"/>
        <w:tab w:val="right" w:pos="9360"/>
      </w:tabs>
    </w:pPr>
  </w:style>
  <w:style w:type="character" w:customStyle="1" w:styleId="HeaderChar">
    <w:name w:val="Header Char"/>
    <w:basedOn w:val="DefaultParagraphFont"/>
    <w:link w:val="Header"/>
    <w:uiPriority w:val="99"/>
    <w:rsid w:val="00D2744D"/>
    <w:rPr>
      <w:rFonts w:ascii="Gill Sans MT" w:eastAsia="Times New Roman" w:hAnsi="Gill Sans MT" w:cs="Times New Roman"/>
      <w:b/>
      <w:bCs/>
      <w:sz w:val="24"/>
      <w:szCs w:val="24"/>
      <w:lang w:val="en-GB"/>
    </w:rPr>
  </w:style>
  <w:style w:type="paragraph" w:styleId="Footer">
    <w:name w:val="footer"/>
    <w:basedOn w:val="Normal"/>
    <w:link w:val="FooterChar"/>
    <w:uiPriority w:val="99"/>
    <w:unhideWhenUsed/>
    <w:rsid w:val="00D2744D"/>
    <w:pPr>
      <w:tabs>
        <w:tab w:val="center" w:pos="4680"/>
        <w:tab w:val="right" w:pos="9360"/>
      </w:tabs>
    </w:pPr>
  </w:style>
  <w:style w:type="character" w:customStyle="1" w:styleId="FooterChar">
    <w:name w:val="Footer Char"/>
    <w:basedOn w:val="DefaultParagraphFont"/>
    <w:link w:val="Footer"/>
    <w:uiPriority w:val="99"/>
    <w:rsid w:val="00D2744D"/>
    <w:rPr>
      <w:rFonts w:ascii="Gill Sans MT" w:eastAsia="Times New Roman" w:hAnsi="Gill Sans MT"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Hector</dc:creator>
  <cp:lastModifiedBy>Stephen Hector</cp:lastModifiedBy>
  <cp:revision>3</cp:revision>
  <cp:lastPrinted>2015-11-09T15:33:00Z</cp:lastPrinted>
  <dcterms:created xsi:type="dcterms:W3CDTF">2015-11-09T15:00:00Z</dcterms:created>
  <dcterms:modified xsi:type="dcterms:W3CDTF">2015-11-09T20:26:00Z</dcterms:modified>
</cp:coreProperties>
</file>